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1BE" w:rsidRPr="00CD4FC7" w:rsidRDefault="003661BE" w:rsidP="003661BE">
      <w:pPr>
        <w:spacing w:after="0" w:line="240" w:lineRule="auto"/>
        <w:jc w:val="both"/>
        <w:rPr>
          <w:rFonts w:eastAsia="Times New Roman" w:cstheme="minorHAnsi"/>
          <w:b/>
          <w:bCs/>
          <w:lang w:eastAsia="hr-HR"/>
        </w:rPr>
      </w:pPr>
      <w:r w:rsidRPr="00CD4FC7">
        <w:rPr>
          <w:rFonts w:eastAsia="Times New Roman" w:cstheme="minorHAnsi"/>
          <w:b/>
          <w:bCs/>
          <w:lang w:eastAsia="hr-HR"/>
        </w:rPr>
        <w:t>OSNOVNA ŠKOLA STUDENCI</w:t>
      </w:r>
    </w:p>
    <w:p w:rsidR="003C79A0" w:rsidRPr="00CD4FC7" w:rsidRDefault="003661BE" w:rsidP="003C79A0">
      <w:pPr>
        <w:spacing w:after="0" w:line="240" w:lineRule="auto"/>
        <w:jc w:val="both"/>
        <w:rPr>
          <w:rFonts w:eastAsia="Times New Roman" w:cstheme="minorHAnsi"/>
          <w:bCs/>
          <w:lang w:eastAsia="hr-HR"/>
        </w:rPr>
      </w:pPr>
      <w:r w:rsidRPr="00CD4FC7">
        <w:rPr>
          <w:rFonts w:eastAsia="Times New Roman" w:cstheme="minorHAnsi"/>
          <w:bCs/>
          <w:lang w:eastAsia="hr-HR"/>
        </w:rPr>
        <w:t>Put škole 15;  21265 Studenci</w:t>
      </w:r>
    </w:p>
    <w:p w:rsidR="003661BE" w:rsidRPr="00CD4FC7" w:rsidRDefault="003C79A0" w:rsidP="003C79A0">
      <w:pPr>
        <w:spacing w:after="0" w:line="240" w:lineRule="auto"/>
        <w:jc w:val="both"/>
        <w:rPr>
          <w:rFonts w:eastAsia="Times New Roman" w:cstheme="minorHAnsi"/>
          <w:bCs/>
          <w:lang w:eastAsia="hr-HR"/>
        </w:rPr>
      </w:pPr>
      <w:r w:rsidRPr="00CD4FC7">
        <w:rPr>
          <w:rFonts w:cstheme="minorHAnsi"/>
        </w:rPr>
        <w:t>Povjerenstvo za procjenu i vrednovanje kandidata za zapošljavanje</w:t>
      </w:r>
    </w:p>
    <w:p w:rsidR="003C79A0" w:rsidRPr="00CD4FC7" w:rsidRDefault="003C79A0" w:rsidP="003661BE">
      <w:pPr>
        <w:spacing w:after="0" w:line="240" w:lineRule="auto"/>
        <w:jc w:val="both"/>
        <w:rPr>
          <w:rFonts w:eastAsia="Times New Roman" w:cstheme="minorHAnsi"/>
          <w:bCs/>
          <w:lang w:eastAsia="hr-HR"/>
        </w:rPr>
      </w:pPr>
    </w:p>
    <w:p w:rsidR="003C79A0" w:rsidRPr="00CD4FC7" w:rsidRDefault="00584353" w:rsidP="003661BE">
      <w:pPr>
        <w:spacing w:after="0" w:line="240" w:lineRule="auto"/>
        <w:jc w:val="both"/>
        <w:rPr>
          <w:rFonts w:eastAsia="Times New Roman" w:cstheme="minorHAnsi"/>
          <w:bCs/>
          <w:lang w:eastAsia="hr-HR"/>
        </w:rPr>
      </w:pPr>
      <w:r>
        <w:rPr>
          <w:rFonts w:eastAsia="Times New Roman" w:cstheme="minorHAnsi"/>
          <w:bCs/>
          <w:lang w:eastAsia="hr-HR"/>
        </w:rPr>
        <w:t xml:space="preserve">Broj: </w:t>
      </w:r>
      <w:proofErr w:type="spellStart"/>
      <w:r>
        <w:rPr>
          <w:rFonts w:eastAsia="Times New Roman" w:cstheme="minorHAnsi"/>
          <w:bCs/>
          <w:lang w:eastAsia="hr-HR"/>
        </w:rPr>
        <w:t>Sl</w:t>
      </w:r>
      <w:proofErr w:type="spellEnd"/>
      <w:r>
        <w:rPr>
          <w:rFonts w:eastAsia="Times New Roman" w:cstheme="minorHAnsi"/>
          <w:bCs/>
          <w:lang w:eastAsia="hr-HR"/>
        </w:rPr>
        <w:t>/202</w:t>
      </w:r>
      <w:r w:rsidR="006D0536">
        <w:rPr>
          <w:rFonts w:eastAsia="Times New Roman" w:cstheme="minorHAnsi"/>
          <w:bCs/>
          <w:lang w:eastAsia="hr-HR"/>
        </w:rPr>
        <w:t>4</w:t>
      </w:r>
      <w:r w:rsidR="009A17C1" w:rsidRPr="00CD4FC7">
        <w:rPr>
          <w:rFonts w:eastAsia="Times New Roman" w:cstheme="minorHAnsi"/>
          <w:bCs/>
          <w:lang w:eastAsia="hr-HR"/>
        </w:rPr>
        <w:t>.</w:t>
      </w:r>
    </w:p>
    <w:p w:rsidR="003C79A0" w:rsidRPr="00CD4FC7" w:rsidRDefault="003C79A0" w:rsidP="003661BE">
      <w:pPr>
        <w:spacing w:after="0" w:line="240" w:lineRule="auto"/>
        <w:jc w:val="both"/>
        <w:rPr>
          <w:rFonts w:eastAsia="Times New Roman" w:cstheme="minorHAnsi"/>
          <w:bCs/>
          <w:lang w:eastAsia="hr-HR"/>
        </w:rPr>
      </w:pPr>
    </w:p>
    <w:p w:rsidR="003661BE" w:rsidRPr="00CD4FC7" w:rsidRDefault="006D0536" w:rsidP="003661BE">
      <w:pPr>
        <w:spacing w:after="0" w:line="240" w:lineRule="auto"/>
        <w:jc w:val="both"/>
        <w:rPr>
          <w:rFonts w:eastAsia="Times New Roman" w:cstheme="minorHAnsi"/>
          <w:bCs/>
          <w:lang w:eastAsia="hr-HR"/>
        </w:rPr>
      </w:pPr>
      <w:r>
        <w:rPr>
          <w:rFonts w:eastAsia="Times New Roman" w:cstheme="minorHAnsi"/>
          <w:bCs/>
          <w:lang w:eastAsia="hr-HR"/>
        </w:rPr>
        <w:t>Studenci, 8</w:t>
      </w:r>
      <w:r w:rsidR="002C4025" w:rsidRPr="00CD4FC7">
        <w:rPr>
          <w:rFonts w:eastAsia="Times New Roman" w:cstheme="minorHAnsi"/>
          <w:bCs/>
          <w:lang w:eastAsia="hr-HR"/>
        </w:rPr>
        <w:t xml:space="preserve">. </w:t>
      </w:r>
      <w:r>
        <w:rPr>
          <w:rFonts w:eastAsia="Times New Roman" w:cstheme="minorHAnsi"/>
          <w:bCs/>
          <w:lang w:eastAsia="hr-HR"/>
        </w:rPr>
        <w:t>siječnja 2024</w:t>
      </w:r>
      <w:r w:rsidR="003661BE" w:rsidRPr="00CD4FC7">
        <w:rPr>
          <w:rFonts w:eastAsia="Times New Roman" w:cstheme="minorHAnsi"/>
          <w:bCs/>
          <w:lang w:eastAsia="hr-HR"/>
        </w:rPr>
        <w:t>.</w:t>
      </w:r>
    </w:p>
    <w:p w:rsidR="003C79A0" w:rsidRPr="00CD4FC7" w:rsidRDefault="003C79A0" w:rsidP="003C79A0">
      <w:pPr>
        <w:spacing w:after="0" w:line="240" w:lineRule="auto"/>
        <w:jc w:val="center"/>
        <w:rPr>
          <w:rFonts w:eastAsia="Times New Roman" w:cstheme="minorHAnsi"/>
          <w:bCs/>
          <w:lang w:eastAsia="hr-HR"/>
        </w:rPr>
      </w:pPr>
    </w:p>
    <w:p w:rsidR="00584353" w:rsidRDefault="00584353" w:rsidP="00584353">
      <w:pPr>
        <w:spacing w:after="0" w:line="240" w:lineRule="auto"/>
        <w:jc w:val="both"/>
        <w:rPr>
          <w:rFonts w:eastAsia="Times New Roman" w:cstheme="minorHAnsi"/>
          <w:b/>
          <w:bCs/>
          <w:sz w:val="28"/>
          <w:szCs w:val="28"/>
          <w:lang w:eastAsia="hr-HR"/>
        </w:rPr>
      </w:pPr>
      <w:r w:rsidRPr="00CD4FC7">
        <w:rPr>
          <w:rFonts w:eastAsia="Times New Roman" w:cstheme="minorHAnsi"/>
          <w:bCs/>
          <w:lang w:eastAsia="hr-HR"/>
        </w:rPr>
        <w:t>Temeljem članka 14. Pravilnika o postupku zapošljavanja te procjeni i vrednovanju kandidata za zapošljavanje u Osnovnoj školi STUDENCI, Studenci, Povjerenstvo za procjenu i vrednovanje kandidata za zapošljavanje</w:t>
      </w:r>
      <w:r>
        <w:rPr>
          <w:rFonts w:eastAsia="Times New Roman" w:cstheme="minorHAnsi"/>
          <w:bCs/>
          <w:lang w:eastAsia="hr-HR"/>
        </w:rPr>
        <w:t xml:space="preserve"> upućuje</w:t>
      </w:r>
    </w:p>
    <w:p w:rsidR="00584353" w:rsidRDefault="00584353" w:rsidP="00685DD4">
      <w:pPr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  <w:lang w:eastAsia="hr-HR"/>
        </w:rPr>
      </w:pPr>
    </w:p>
    <w:p w:rsidR="00685DD4" w:rsidRPr="00584353" w:rsidRDefault="00637DF4" w:rsidP="00685DD4">
      <w:pPr>
        <w:spacing w:after="0" w:line="240" w:lineRule="auto"/>
        <w:jc w:val="center"/>
        <w:rPr>
          <w:rFonts w:eastAsia="Times New Roman" w:cstheme="minorHAnsi"/>
          <w:b/>
          <w:bCs/>
          <w:sz w:val="26"/>
          <w:szCs w:val="26"/>
          <w:lang w:eastAsia="hr-HR"/>
        </w:rPr>
      </w:pPr>
      <w:r w:rsidRPr="00584353">
        <w:rPr>
          <w:rFonts w:eastAsia="Times New Roman" w:cstheme="minorHAnsi"/>
          <w:b/>
          <w:bCs/>
          <w:sz w:val="26"/>
          <w:szCs w:val="26"/>
          <w:lang w:eastAsia="hr-HR"/>
        </w:rPr>
        <w:t xml:space="preserve">POZIV </w:t>
      </w:r>
      <w:r w:rsidR="00584353" w:rsidRPr="00584353">
        <w:rPr>
          <w:rFonts w:eastAsia="Times New Roman" w:cstheme="minorHAnsi"/>
          <w:b/>
          <w:bCs/>
          <w:sz w:val="26"/>
          <w:szCs w:val="26"/>
          <w:lang w:eastAsia="hr-HR"/>
        </w:rPr>
        <w:t>KANDIDATIMA</w:t>
      </w:r>
      <w:r w:rsidR="003972A2" w:rsidRPr="00584353">
        <w:rPr>
          <w:rFonts w:eastAsia="Times New Roman" w:cstheme="minorHAnsi"/>
          <w:b/>
          <w:bCs/>
          <w:sz w:val="26"/>
          <w:szCs w:val="26"/>
          <w:lang w:eastAsia="hr-HR"/>
        </w:rPr>
        <w:t xml:space="preserve"> </w:t>
      </w:r>
    </w:p>
    <w:p w:rsidR="00637DF4" w:rsidRPr="00584353" w:rsidRDefault="00637DF4" w:rsidP="00685DD4">
      <w:pPr>
        <w:spacing w:after="0" w:line="240" w:lineRule="auto"/>
        <w:jc w:val="center"/>
        <w:rPr>
          <w:rFonts w:eastAsia="Times New Roman" w:cstheme="minorHAnsi"/>
          <w:b/>
          <w:bCs/>
          <w:sz w:val="26"/>
          <w:szCs w:val="26"/>
          <w:lang w:eastAsia="hr-HR"/>
        </w:rPr>
      </w:pPr>
      <w:r w:rsidRPr="00584353">
        <w:rPr>
          <w:rFonts w:eastAsia="Times New Roman" w:cstheme="minorHAnsi"/>
          <w:b/>
          <w:bCs/>
          <w:sz w:val="26"/>
          <w:szCs w:val="26"/>
          <w:lang w:eastAsia="hr-HR"/>
        </w:rPr>
        <w:t xml:space="preserve"> ZA RADNO MJESTO </w:t>
      </w:r>
      <w:r w:rsidR="006D0536">
        <w:rPr>
          <w:rFonts w:eastAsia="Times New Roman" w:cstheme="minorHAnsi"/>
          <w:b/>
          <w:bCs/>
          <w:sz w:val="26"/>
          <w:szCs w:val="26"/>
          <w:lang w:eastAsia="hr-HR"/>
        </w:rPr>
        <w:t>UČITELJA/ICE TEHNIČKE KULTURE</w:t>
      </w:r>
    </w:p>
    <w:p w:rsidR="00476F80" w:rsidRPr="00476F80" w:rsidRDefault="00476F80" w:rsidP="00685DD4">
      <w:pPr>
        <w:spacing w:after="0" w:line="240" w:lineRule="auto"/>
        <w:jc w:val="center"/>
        <w:rPr>
          <w:rFonts w:eastAsia="Times New Roman" w:cstheme="minorHAnsi"/>
          <w:b/>
          <w:bCs/>
          <w:sz w:val="16"/>
          <w:szCs w:val="16"/>
          <w:lang w:eastAsia="hr-HR"/>
        </w:rPr>
      </w:pPr>
    </w:p>
    <w:p w:rsidR="00476F80" w:rsidRDefault="00476F80" w:rsidP="00476F80">
      <w:pPr>
        <w:spacing w:after="0" w:line="240" w:lineRule="auto"/>
        <w:jc w:val="center"/>
        <w:rPr>
          <w:rFonts w:eastAsia="Times New Roman" w:cstheme="minorHAnsi"/>
          <w:bCs/>
          <w:lang w:eastAsia="hr-HR"/>
        </w:rPr>
      </w:pPr>
      <w:r>
        <w:rPr>
          <w:rFonts w:eastAsia="Times New Roman" w:cstheme="minorHAnsi"/>
          <w:bCs/>
          <w:lang w:eastAsia="hr-HR"/>
        </w:rPr>
        <w:t>I.</w:t>
      </w:r>
    </w:p>
    <w:p w:rsidR="00584353" w:rsidRDefault="00584353" w:rsidP="00584353">
      <w:pPr>
        <w:jc w:val="both"/>
        <w:rPr>
          <w:sz w:val="24"/>
          <w:szCs w:val="24"/>
        </w:rPr>
      </w:pPr>
      <w:r w:rsidRPr="006E3E38">
        <w:rPr>
          <w:sz w:val="24"/>
          <w:szCs w:val="24"/>
        </w:rPr>
        <w:t xml:space="preserve">Temeljem natječaja za zasnivanje radnog odnosa za radno mjesto </w:t>
      </w:r>
      <w:r w:rsidR="006D0536">
        <w:rPr>
          <w:sz w:val="24"/>
          <w:szCs w:val="24"/>
        </w:rPr>
        <w:t>tehničke kulture</w:t>
      </w:r>
      <w:r>
        <w:rPr>
          <w:sz w:val="24"/>
          <w:szCs w:val="24"/>
        </w:rPr>
        <w:t>,</w:t>
      </w:r>
      <w:r w:rsidRPr="006E3E38">
        <w:rPr>
          <w:sz w:val="24"/>
          <w:szCs w:val="24"/>
        </w:rPr>
        <w:t xml:space="preserve"> </w:t>
      </w:r>
      <w:r w:rsidR="006D0536">
        <w:rPr>
          <w:sz w:val="24"/>
          <w:szCs w:val="24"/>
        </w:rPr>
        <w:t>određeno nepuno radno vrijeme 11</w:t>
      </w:r>
      <w:r w:rsidRPr="006E3E38">
        <w:rPr>
          <w:sz w:val="24"/>
          <w:szCs w:val="24"/>
        </w:rPr>
        <w:t xml:space="preserve"> sati tjedno, koji je objavljen dana </w:t>
      </w:r>
      <w:r w:rsidR="006D0536">
        <w:rPr>
          <w:sz w:val="24"/>
          <w:szCs w:val="24"/>
        </w:rPr>
        <w:t>14</w:t>
      </w:r>
      <w:r w:rsidRPr="006E3E38">
        <w:rPr>
          <w:sz w:val="24"/>
          <w:szCs w:val="24"/>
        </w:rPr>
        <w:t xml:space="preserve">. </w:t>
      </w:r>
      <w:r w:rsidR="006D0536">
        <w:rPr>
          <w:sz w:val="24"/>
          <w:szCs w:val="24"/>
        </w:rPr>
        <w:t>prosinca</w:t>
      </w:r>
      <w:r w:rsidRPr="006E3E38">
        <w:rPr>
          <w:sz w:val="24"/>
          <w:szCs w:val="24"/>
        </w:rPr>
        <w:t xml:space="preserve"> 202</w:t>
      </w:r>
      <w:r>
        <w:rPr>
          <w:sz w:val="24"/>
          <w:szCs w:val="24"/>
        </w:rPr>
        <w:t>3</w:t>
      </w:r>
      <w:r w:rsidRPr="006E3E38">
        <w:rPr>
          <w:sz w:val="24"/>
          <w:szCs w:val="24"/>
        </w:rPr>
        <w:t xml:space="preserve">. na mrežnoj stranici i oglasnoj ploči Hrvatskog zavoda za zapošljavanje i mrežnoj stranici i oglasnoj ploči Osnovne </w:t>
      </w:r>
      <w:r>
        <w:rPr>
          <w:sz w:val="24"/>
          <w:szCs w:val="24"/>
        </w:rPr>
        <w:t>škole STUDENCI, Povjerenstvo je utvrdilo listu kandidata koji su pravodobno dostavili potpunu prijavu sa svim prilozima odnosno ispravama i koji ispunjavaju uvjete natječaja, odnosno Zakonske uvjete za zasnivanje radnog odnosa, radi poziva na procjenu odnosno testiranje.</w:t>
      </w:r>
    </w:p>
    <w:p w:rsidR="00584353" w:rsidRDefault="00584353" w:rsidP="00584353">
      <w:pPr>
        <w:spacing w:after="0" w:line="240" w:lineRule="auto"/>
        <w:jc w:val="center"/>
        <w:rPr>
          <w:rFonts w:eastAsia="Times New Roman" w:cstheme="minorHAnsi"/>
          <w:bCs/>
          <w:lang w:eastAsia="hr-HR"/>
        </w:rPr>
      </w:pPr>
      <w:r>
        <w:rPr>
          <w:rFonts w:eastAsia="Times New Roman" w:cstheme="minorHAnsi"/>
          <w:bCs/>
          <w:lang w:eastAsia="hr-HR"/>
        </w:rPr>
        <w:t>II.</w:t>
      </w:r>
    </w:p>
    <w:p w:rsidR="003C79A0" w:rsidRPr="007E25CA" w:rsidRDefault="00584353" w:rsidP="007A4D57">
      <w:p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</w:rPr>
        <w:t xml:space="preserve">Sukladno članku I. na </w:t>
      </w:r>
      <w:r w:rsidR="006D0536">
        <w:rPr>
          <w:rFonts w:cstheme="minorHAnsi"/>
        </w:rPr>
        <w:t>razgovor s Povjerenstvom</w:t>
      </w:r>
      <w:r>
        <w:rPr>
          <w:rFonts w:cstheme="minorHAnsi"/>
        </w:rPr>
        <w:t xml:space="preserve">, koje će se održati </w:t>
      </w:r>
      <w:r w:rsidR="00207E59">
        <w:rPr>
          <w:rFonts w:cstheme="minorHAnsi"/>
        </w:rPr>
        <w:t>dana</w:t>
      </w:r>
      <w:r w:rsidR="002A5A2E" w:rsidRPr="00CD4FC7">
        <w:rPr>
          <w:rFonts w:cstheme="minorHAnsi"/>
        </w:rPr>
        <w:t xml:space="preserve"> </w:t>
      </w:r>
      <w:r w:rsidR="006D0536">
        <w:rPr>
          <w:rFonts w:cstheme="minorHAnsi"/>
          <w:b/>
        </w:rPr>
        <w:t>16</w:t>
      </w:r>
      <w:r w:rsidR="00595AEE" w:rsidRPr="007E25CA">
        <w:rPr>
          <w:rFonts w:cstheme="minorHAnsi"/>
          <w:b/>
        </w:rPr>
        <w:t xml:space="preserve">. </w:t>
      </w:r>
      <w:r w:rsidR="006D0536">
        <w:rPr>
          <w:rFonts w:cstheme="minorHAnsi"/>
          <w:b/>
        </w:rPr>
        <w:t>siječnja 2024</w:t>
      </w:r>
      <w:r w:rsidR="002A5A2E" w:rsidRPr="007E25CA">
        <w:rPr>
          <w:rFonts w:cstheme="minorHAnsi"/>
          <w:b/>
        </w:rPr>
        <w:t>.</w:t>
      </w:r>
      <w:r w:rsidR="00207E59" w:rsidRPr="007E25CA">
        <w:rPr>
          <w:rFonts w:cstheme="minorHAnsi"/>
          <w:b/>
        </w:rPr>
        <w:t xml:space="preserve"> </w:t>
      </w:r>
      <w:r w:rsidR="006D0536">
        <w:rPr>
          <w:rFonts w:cstheme="minorHAnsi"/>
          <w:b/>
        </w:rPr>
        <w:t>s početkom u 10:5</w:t>
      </w:r>
      <w:r>
        <w:rPr>
          <w:rFonts w:cstheme="minorHAnsi"/>
          <w:b/>
        </w:rPr>
        <w:t>0 sati u Osnovnoj školi STUDENCI</w:t>
      </w:r>
      <w:r w:rsidR="00D83124">
        <w:rPr>
          <w:rFonts w:cstheme="minorHAnsi"/>
          <w:b/>
        </w:rPr>
        <w:t xml:space="preserve"> Put škole 15 21265 Studenci pozivaju se</w:t>
      </w:r>
      <w:r w:rsidR="00207E59" w:rsidRPr="007E25CA">
        <w:rPr>
          <w:rFonts w:cstheme="minorHAnsi"/>
          <w:b/>
        </w:rPr>
        <w:t>:</w:t>
      </w:r>
    </w:p>
    <w:p w:rsidR="007A4D57" w:rsidRPr="00CD4FC7" w:rsidRDefault="007A4D57" w:rsidP="007A4D57">
      <w:pPr>
        <w:spacing w:after="0" w:line="240" w:lineRule="auto"/>
        <w:jc w:val="both"/>
        <w:rPr>
          <w:rFonts w:cstheme="minorHAnsi"/>
        </w:rPr>
      </w:pPr>
    </w:p>
    <w:tbl>
      <w:tblPr>
        <w:tblStyle w:val="Reetkatablice"/>
        <w:tblW w:w="8784" w:type="dxa"/>
        <w:tblLook w:val="04A0" w:firstRow="1" w:lastRow="0" w:firstColumn="1" w:lastColumn="0" w:noHBand="0" w:noVBand="1"/>
      </w:tblPr>
      <w:tblGrid>
        <w:gridCol w:w="1701"/>
        <w:gridCol w:w="1984"/>
        <w:gridCol w:w="2831"/>
        <w:gridCol w:w="2268"/>
      </w:tblGrid>
      <w:tr w:rsidR="00463256" w:rsidRPr="00CD4FC7" w:rsidTr="00384A35">
        <w:trPr>
          <w:trHeight w:val="454"/>
        </w:trPr>
        <w:tc>
          <w:tcPr>
            <w:tcW w:w="1701" w:type="dxa"/>
            <w:vAlign w:val="center"/>
          </w:tcPr>
          <w:p w:rsidR="00463256" w:rsidRPr="00CD4FC7" w:rsidRDefault="00463256" w:rsidP="009A17C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D4FC7">
              <w:rPr>
                <w:rFonts w:cstheme="minorHAnsi"/>
                <w:sz w:val="24"/>
                <w:szCs w:val="24"/>
              </w:rPr>
              <w:t>Redni broj</w:t>
            </w:r>
          </w:p>
        </w:tc>
        <w:tc>
          <w:tcPr>
            <w:tcW w:w="1984" w:type="dxa"/>
            <w:vAlign w:val="center"/>
          </w:tcPr>
          <w:p w:rsidR="00463256" w:rsidRPr="00CD4FC7" w:rsidRDefault="00463256" w:rsidP="009A17C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D4FC7">
              <w:rPr>
                <w:rFonts w:cstheme="minorHAnsi"/>
                <w:sz w:val="24"/>
                <w:szCs w:val="24"/>
              </w:rPr>
              <w:t>Prezime kandidata</w:t>
            </w:r>
          </w:p>
        </w:tc>
        <w:tc>
          <w:tcPr>
            <w:tcW w:w="2831" w:type="dxa"/>
            <w:vAlign w:val="center"/>
          </w:tcPr>
          <w:p w:rsidR="00463256" w:rsidRPr="00CD4FC7" w:rsidRDefault="00595AEE" w:rsidP="00595AE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D4FC7">
              <w:rPr>
                <w:rFonts w:cstheme="minorHAnsi"/>
                <w:sz w:val="24"/>
                <w:szCs w:val="24"/>
              </w:rPr>
              <w:t>Nastavni sat</w:t>
            </w:r>
          </w:p>
        </w:tc>
        <w:tc>
          <w:tcPr>
            <w:tcW w:w="2268" w:type="dxa"/>
            <w:vAlign w:val="center"/>
          </w:tcPr>
          <w:p w:rsidR="00463256" w:rsidRPr="00CD4FC7" w:rsidRDefault="00463256" w:rsidP="0046325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D4FC7">
              <w:rPr>
                <w:rFonts w:cstheme="minorHAnsi"/>
                <w:sz w:val="24"/>
                <w:szCs w:val="24"/>
              </w:rPr>
              <w:t>Razredni odjel</w:t>
            </w:r>
          </w:p>
        </w:tc>
      </w:tr>
      <w:tr w:rsidR="00463256" w:rsidRPr="00CD4FC7" w:rsidTr="003972A2">
        <w:trPr>
          <w:trHeight w:val="567"/>
        </w:trPr>
        <w:tc>
          <w:tcPr>
            <w:tcW w:w="1701" w:type="dxa"/>
            <w:vAlign w:val="center"/>
          </w:tcPr>
          <w:p w:rsidR="00463256" w:rsidRPr="00CD4FC7" w:rsidRDefault="00463256" w:rsidP="009A17C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D4FC7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1984" w:type="dxa"/>
            <w:vAlign w:val="center"/>
          </w:tcPr>
          <w:p w:rsidR="00463256" w:rsidRPr="00CD4FC7" w:rsidRDefault="006D0536" w:rsidP="00D837D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Jurić T</w:t>
            </w:r>
            <w:r w:rsidR="00D83124"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2831" w:type="dxa"/>
            <w:vAlign w:val="center"/>
          </w:tcPr>
          <w:p w:rsidR="00463256" w:rsidRPr="00CD4FC7" w:rsidRDefault="00D83124" w:rsidP="002A1AC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/</w:t>
            </w:r>
          </w:p>
        </w:tc>
        <w:tc>
          <w:tcPr>
            <w:tcW w:w="2268" w:type="dxa"/>
            <w:vAlign w:val="center"/>
          </w:tcPr>
          <w:p w:rsidR="00463256" w:rsidRPr="00CD4FC7" w:rsidRDefault="007E25CA" w:rsidP="007E25C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/</w:t>
            </w:r>
          </w:p>
        </w:tc>
      </w:tr>
    </w:tbl>
    <w:p w:rsidR="0018122E" w:rsidRDefault="0018122E" w:rsidP="00476F80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:rsidR="0018122E" w:rsidRDefault="0018122E" w:rsidP="00476F80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:rsidR="00476F80" w:rsidRDefault="00476F80" w:rsidP="00476F80">
      <w:pPr>
        <w:spacing w:after="0" w:line="240" w:lineRule="auto"/>
        <w:jc w:val="center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>I</w:t>
      </w:r>
      <w:r w:rsidR="00D83124">
        <w:rPr>
          <w:rFonts w:eastAsia="Times New Roman" w:cstheme="minorHAnsi"/>
          <w:lang w:eastAsia="hr-HR"/>
        </w:rPr>
        <w:t>I</w:t>
      </w:r>
      <w:r>
        <w:rPr>
          <w:rFonts w:eastAsia="Times New Roman" w:cstheme="minorHAnsi"/>
          <w:lang w:eastAsia="hr-HR"/>
        </w:rPr>
        <w:t>I.</w:t>
      </w:r>
    </w:p>
    <w:p w:rsidR="00476F80" w:rsidRDefault="00476F80" w:rsidP="00476F80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471D36">
        <w:rPr>
          <w:rFonts w:eastAsia="Times New Roman" w:cstheme="minorHAnsi"/>
          <w:lang w:eastAsia="hr-HR"/>
        </w:rPr>
        <w:t xml:space="preserve">Procjena odnosno testiranje obaviti će se </w:t>
      </w:r>
      <w:r w:rsidR="00D83124">
        <w:rPr>
          <w:rFonts w:eastAsia="Times New Roman" w:cstheme="minorHAnsi"/>
          <w:lang w:eastAsia="hr-HR"/>
        </w:rPr>
        <w:t>pisano</w:t>
      </w:r>
      <w:r w:rsidRPr="00471D36">
        <w:rPr>
          <w:rFonts w:eastAsia="Times New Roman" w:cstheme="minorHAnsi"/>
          <w:lang w:eastAsia="hr-HR"/>
        </w:rPr>
        <w:t xml:space="preserve"> iz područja poznavanja propisa koji se odnose na djelokrug rada i to iz sljedećih izvora:</w:t>
      </w:r>
    </w:p>
    <w:p w:rsidR="00476F80" w:rsidRDefault="00476F80" w:rsidP="00476F80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:rsidR="00476F80" w:rsidRDefault="00476F80" w:rsidP="00476F80">
      <w:pPr>
        <w:pStyle w:val="Odlomakpopisa"/>
        <w:numPr>
          <w:ilvl w:val="0"/>
          <w:numId w:val="2"/>
        </w:numPr>
        <w:spacing w:after="0" w:line="240" w:lineRule="auto"/>
        <w:ind w:left="426"/>
        <w:jc w:val="both"/>
        <w:rPr>
          <w:rFonts w:eastAsia="Times New Roman" w:cstheme="minorHAnsi"/>
          <w:lang w:eastAsia="hr-HR"/>
        </w:rPr>
      </w:pPr>
      <w:r w:rsidRPr="00471D36">
        <w:rPr>
          <w:rFonts w:eastAsia="Times New Roman" w:cstheme="minorHAnsi"/>
          <w:lang w:eastAsia="hr-HR"/>
        </w:rPr>
        <w:t>Zakon o odgoju i obrazovanju u osnovnoj i srednjoj školi (NN 87/0</w:t>
      </w:r>
      <w:r>
        <w:rPr>
          <w:rFonts w:eastAsia="Times New Roman" w:cstheme="minorHAnsi"/>
          <w:lang w:eastAsia="hr-HR"/>
        </w:rPr>
        <w:t xml:space="preserve">8, 86/09, 92/10, 105/10, 90/11, </w:t>
      </w:r>
      <w:r w:rsidRPr="00471D36">
        <w:rPr>
          <w:rFonts w:eastAsia="Times New Roman" w:cstheme="minorHAnsi"/>
          <w:lang w:eastAsia="hr-HR"/>
        </w:rPr>
        <w:t>5/12, 16/12, 86/12, 126/12, 94/13, 152/14, 7/17,</w:t>
      </w:r>
      <w:r>
        <w:rPr>
          <w:rFonts w:eastAsia="Times New Roman" w:cstheme="minorHAnsi"/>
          <w:lang w:eastAsia="hr-HR"/>
        </w:rPr>
        <w:t xml:space="preserve"> </w:t>
      </w:r>
      <w:r w:rsidRPr="00471D36">
        <w:rPr>
          <w:rFonts w:eastAsia="Times New Roman" w:cstheme="minorHAnsi"/>
          <w:lang w:eastAsia="hr-HR"/>
        </w:rPr>
        <w:t>68/18,</w:t>
      </w:r>
      <w:r>
        <w:rPr>
          <w:rFonts w:eastAsia="Times New Roman" w:cstheme="minorHAnsi"/>
          <w:lang w:eastAsia="hr-HR"/>
        </w:rPr>
        <w:t xml:space="preserve"> </w:t>
      </w:r>
      <w:r w:rsidRPr="00471D36">
        <w:rPr>
          <w:rFonts w:eastAsia="Times New Roman" w:cstheme="minorHAnsi"/>
          <w:lang w:eastAsia="hr-HR"/>
        </w:rPr>
        <w:t xml:space="preserve">98/19, 64/20) </w:t>
      </w:r>
      <w:hyperlink r:id="rId6" w:history="1">
        <w:r w:rsidRPr="00471D36">
          <w:rPr>
            <w:rStyle w:val="Hiperveza"/>
            <w:rFonts w:eastAsia="Times New Roman" w:cstheme="minorHAnsi"/>
            <w:lang w:eastAsia="hr-HR"/>
          </w:rPr>
          <w:t>https://www.zakon.hr/z/317/Zakon-o-odgoju-i-obrazovanju-u-osnovnoj-i-srednjoj-%C5%A1koli</w:t>
        </w:r>
      </w:hyperlink>
    </w:p>
    <w:p w:rsidR="00476F80" w:rsidRPr="008764D2" w:rsidRDefault="00476F80" w:rsidP="00476F80">
      <w:pPr>
        <w:spacing w:after="0" w:line="240" w:lineRule="auto"/>
        <w:ind w:left="66"/>
        <w:jc w:val="both"/>
        <w:rPr>
          <w:rFonts w:eastAsia="Times New Roman" w:cstheme="minorHAnsi"/>
          <w:lang w:eastAsia="hr-HR"/>
        </w:rPr>
      </w:pPr>
    </w:p>
    <w:p w:rsidR="00476F80" w:rsidRPr="00471D36" w:rsidRDefault="00476F80" w:rsidP="00476F80">
      <w:pPr>
        <w:pStyle w:val="Odlomakpopisa"/>
        <w:numPr>
          <w:ilvl w:val="0"/>
          <w:numId w:val="2"/>
        </w:numPr>
        <w:spacing w:after="0" w:line="240" w:lineRule="auto"/>
        <w:ind w:left="426"/>
        <w:jc w:val="both"/>
        <w:rPr>
          <w:rFonts w:eastAsia="Times New Roman" w:cstheme="minorHAnsi"/>
          <w:lang w:eastAsia="hr-HR"/>
        </w:rPr>
      </w:pPr>
      <w:r w:rsidRPr="00471D36">
        <w:rPr>
          <w:rFonts w:eastAsia="Times New Roman" w:cstheme="minorHAnsi"/>
          <w:lang w:eastAsia="hr-HR"/>
        </w:rPr>
        <w:t>Pravilnik o načinima, postupcima i elementima vrednovanja učenika u osnovnoj i srednjoj školi (NN 112/10, 82/19 i 43/20)</w:t>
      </w:r>
    </w:p>
    <w:p w:rsidR="00476F80" w:rsidRDefault="006D0536" w:rsidP="00476F80">
      <w:pPr>
        <w:spacing w:after="0" w:line="240" w:lineRule="auto"/>
        <w:ind w:left="426"/>
        <w:jc w:val="both"/>
        <w:rPr>
          <w:rFonts w:eastAsia="Times New Roman" w:cstheme="minorHAnsi"/>
          <w:lang w:eastAsia="hr-HR"/>
        </w:rPr>
      </w:pPr>
      <w:hyperlink r:id="rId7" w:history="1">
        <w:r w:rsidR="00476F80" w:rsidRPr="005F56CF">
          <w:rPr>
            <w:rStyle w:val="Hiperveza"/>
            <w:rFonts w:eastAsia="Times New Roman" w:cstheme="minorHAnsi"/>
            <w:lang w:eastAsia="hr-HR"/>
          </w:rPr>
          <w:t>https://narodne-novine.nn.hr/clanci/sluzbeni/2010_09_112_2973.html</w:t>
        </w:r>
      </w:hyperlink>
    </w:p>
    <w:p w:rsidR="00476F80" w:rsidRDefault="006D0536" w:rsidP="00476F80">
      <w:pPr>
        <w:spacing w:after="0" w:line="240" w:lineRule="auto"/>
        <w:ind w:left="426"/>
        <w:jc w:val="both"/>
        <w:rPr>
          <w:rFonts w:eastAsia="Times New Roman" w:cstheme="minorHAnsi"/>
          <w:lang w:eastAsia="hr-HR"/>
        </w:rPr>
      </w:pPr>
      <w:hyperlink r:id="rId8" w:history="1">
        <w:r w:rsidR="00476F80" w:rsidRPr="005F56CF">
          <w:rPr>
            <w:rStyle w:val="Hiperveza"/>
            <w:rFonts w:eastAsia="Times New Roman" w:cstheme="minorHAnsi"/>
            <w:lang w:eastAsia="hr-HR"/>
          </w:rPr>
          <w:t>https://narodne-novine.nn.hr/clanci/sluzbeni/2019_09_82_1709.html</w:t>
        </w:r>
      </w:hyperlink>
    </w:p>
    <w:p w:rsidR="00476F80" w:rsidRDefault="006D0536" w:rsidP="00476F80">
      <w:pPr>
        <w:spacing w:after="0" w:line="240" w:lineRule="auto"/>
        <w:ind w:left="426"/>
        <w:jc w:val="both"/>
        <w:rPr>
          <w:rFonts w:eastAsia="Times New Roman" w:cstheme="minorHAnsi"/>
          <w:lang w:eastAsia="hr-HR"/>
        </w:rPr>
      </w:pPr>
      <w:hyperlink r:id="rId9" w:history="1">
        <w:r w:rsidR="00476F80" w:rsidRPr="005F56CF">
          <w:rPr>
            <w:rStyle w:val="Hiperveza"/>
            <w:rFonts w:eastAsia="Times New Roman" w:cstheme="minorHAnsi"/>
            <w:lang w:eastAsia="hr-HR"/>
          </w:rPr>
          <w:t>https://narodne-novine.nn.hr/clanci/sluzbeni/2020_04_43_898.html</w:t>
        </w:r>
      </w:hyperlink>
    </w:p>
    <w:p w:rsidR="00476F80" w:rsidRDefault="00476F80" w:rsidP="00476F80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:rsidR="00640025" w:rsidRDefault="00640025" w:rsidP="00640025">
      <w:pPr>
        <w:pStyle w:val="Odlomakpopisa"/>
        <w:spacing w:after="0" w:line="240" w:lineRule="auto"/>
        <w:ind w:left="426"/>
        <w:jc w:val="both"/>
        <w:rPr>
          <w:rFonts w:eastAsia="Times New Roman" w:cstheme="minorHAnsi"/>
          <w:lang w:eastAsia="hr-HR"/>
        </w:rPr>
      </w:pPr>
    </w:p>
    <w:p w:rsidR="006D0536" w:rsidRPr="006D0536" w:rsidRDefault="006D0536" w:rsidP="006D0536">
      <w:pPr>
        <w:pStyle w:val="Odlomakpopisa"/>
        <w:numPr>
          <w:ilvl w:val="0"/>
          <w:numId w:val="2"/>
        </w:numPr>
        <w:spacing w:after="0" w:line="240" w:lineRule="auto"/>
        <w:jc w:val="both"/>
      </w:pPr>
      <w:r w:rsidRPr="00433C2C">
        <w:lastRenderedPageBreak/>
        <w:t>Odluka o donošenju kurikuluma za nastavni predmet Tehničke kulture za osnovne škole u Republici Hrvatskoj (Narodne novine, broj 7/19.).</w:t>
      </w:r>
      <w:r w:rsidRPr="006D0536">
        <w:rPr>
          <w:b/>
        </w:rPr>
        <w:t xml:space="preserve">   </w:t>
      </w:r>
    </w:p>
    <w:p w:rsidR="006D0536" w:rsidRDefault="006D0536" w:rsidP="006D0536">
      <w:pPr>
        <w:pStyle w:val="Odlomakpopisa"/>
        <w:spacing w:after="0" w:line="240" w:lineRule="auto"/>
        <w:jc w:val="both"/>
      </w:pPr>
      <w:hyperlink r:id="rId10" w:history="1">
        <w:r w:rsidRPr="00D31FD7">
          <w:rPr>
            <w:rStyle w:val="Hiperveza"/>
          </w:rPr>
          <w:t>https://narodne-novine.nn.hr/clanci/sluzbeni/2019_01_7_161.html</w:t>
        </w:r>
      </w:hyperlink>
      <w:r>
        <w:t xml:space="preserve"> </w:t>
      </w:r>
    </w:p>
    <w:p w:rsidR="006D0536" w:rsidRPr="00433C2C" w:rsidRDefault="006D0536" w:rsidP="006D0536">
      <w:pPr>
        <w:pStyle w:val="Odlomakpopisa"/>
        <w:spacing w:after="0" w:line="240" w:lineRule="auto"/>
        <w:jc w:val="both"/>
      </w:pPr>
    </w:p>
    <w:p w:rsidR="006D0536" w:rsidRPr="00433C2C" w:rsidRDefault="006D0536" w:rsidP="006D0536">
      <w:pPr>
        <w:pStyle w:val="Odlomakpopisa"/>
        <w:numPr>
          <w:ilvl w:val="0"/>
          <w:numId w:val="2"/>
        </w:numPr>
        <w:spacing w:after="0" w:line="240" w:lineRule="auto"/>
        <w:jc w:val="both"/>
      </w:pPr>
      <w:r w:rsidRPr="00433C2C">
        <w:t>Kompetencije učitelja 21. stoljeća (</w:t>
      </w:r>
      <w:proofErr w:type="spellStart"/>
      <w:r w:rsidRPr="00433C2C">
        <w:t>Loomen</w:t>
      </w:r>
      <w:proofErr w:type="spellEnd"/>
      <w:r w:rsidRPr="00433C2C">
        <w:t xml:space="preserve"> – </w:t>
      </w:r>
      <w:proofErr w:type="spellStart"/>
      <w:r w:rsidRPr="00433C2C">
        <w:t>Carnet</w:t>
      </w:r>
      <w:proofErr w:type="spellEnd"/>
      <w:r w:rsidRPr="00433C2C">
        <w:t>).</w:t>
      </w:r>
      <w:r w:rsidRPr="006D0536">
        <w:rPr>
          <w:b/>
        </w:rPr>
        <w:t xml:space="preserve"> </w:t>
      </w:r>
    </w:p>
    <w:p w:rsidR="003972A2" w:rsidRPr="00476F80" w:rsidRDefault="00D83124" w:rsidP="00476F80">
      <w:pPr>
        <w:pStyle w:val="Odlomakpopisa"/>
        <w:ind w:left="426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 xml:space="preserve"> </w:t>
      </w:r>
      <w:hyperlink r:id="rId11" w:history="1">
        <w:r w:rsidR="006D0536" w:rsidRPr="00D31FD7">
          <w:rPr>
            <w:rStyle w:val="Hiperveza"/>
            <w:rFonts w:eastAsia="Times New Roman" w:cstheme="minorHAnsi"/>
            <w:lang w:eastAsia="hr-HR"/>
          </w:rPr>
          <w:t>https://arhiva-2021.loomen.carnet.hr/pluginfile.php/2141826/mod_resource/content/0/Kompetencije%20u%C4%8Ditelja%2021.%20stolje%C4%87a.pdf</w:t>
        </w:r>
      </w:hyperlink>
      <w:r w:rsidR="006D0536">
        <w:rPr>
          <w:rFonts w:eastAsia="Times New Roman" w:cstheme="minorHAnsi"/>
          <w:lang w:eastAsia="hr-HR"/>
        </w:rPr>
        <w:t xml:space="preserve"> </w:t>
      </w:r>
    </w:p>
    <w:p w:rsidR="007A4D57" w:rsidRDefault="007A4D57" w:rsidP="00476F80">
      <w:pPr>
        <w:spacing w:after="0" w:line="240" w:lineRule="auto"/>
        <w:ind w:left="425"/>
        <w:jc w:val="both"/>
        <w:rPr>
          <w:rFonts w:eastAsia="Times New Roman" w:cstheme="minorHAnsi"/>
          <w:bCs/>
          <w:lang w:eastAsia="hr-HR"/>
        </w:rPr>
      </w:pPr>
    </w:p>
    <w:p w:rsidR="00476F80" w:rsidRDefault="00D83124" w:rsidP="00476F80">
      <w:pPr>
        <w:spacing w:after="0" w:line="240" w:lineRule="auto"/>
        <w:jc w:val="center"/>
        <w:rPr>
          <w:rFonts w:eastAsia="Times New Roman" w:cstheme="minorHAnsi"/>
          <w:bCs/>
          <w:lang w:eastAsia="hr-HR"/>
        </w:rPr>
      </w:pPr>
      <w:bookmarkStart w:id="0" w:name="_GoBack"/>
      <w:bookmarkEnd w:id="0"/>
      <w:r>
        <w:rPr>
          <w:rFonts w:eastAsia="Times New Roman" w:cstheme="minorHAnsi"/>
          <w:bCs/>
          <w:lang w:eastAsia="hr-HR"/>
        </w:rPr>
        <w:t>IV</w:t>
      </w:r>
      <w:r w:rsidR="00476F80">
        <w:rPr>
          <w:rFonts w:eastAsia="Times New Roman" w:cstheme="minorHAnsi"/>
          <w:bCs/>
          <w:lang w:eastAsia="hr-HR"/>
        </w:rPr>
        <w:t>.</w:t>
      </w:r>
    </w:p>
    <w:p w:rsidR="00637DF4" w:rsidRDefault="004420D2" w:rsidP="00476F80">
      <w:pPr>
        <w:spacing w:after="0" w:line="240" w:lineRule="auto"/>
        <w:jc w:val="both"/>
        <w:rPr>
          <w:rFonts w:eastAsia="Times New Roman" w:cstheme="minorHAnsi"/>
          <w:bCs/>
          <w:lang w:eastAsia="hr-HR"/>
        </w:rPr>
      </w:pPr>
      <w:r w:rsidRPr="00CD4FC7">
        <w:rPr>
          <w:rFonts w:eastAsia="Times New Roman" w:cstheme="minorHAnsi"/>
          <w:bCs/>
          <w:lang w:eastAsia="hr-HR"/>
        </w:rPr>
        <w:t xml:space="preserve">Kandidat je </w:t>
      </w:r>
      <w:r w:rsidR="00637DF4" w:rsidRPr="00CD4FC7">
        <w:rPr>
          <w:rFonts w:eastAsia="Times New Roman" w:cstheme="minorHAnsi"/>
          <w:bCs/>
          <w:lang w:eastAsia="hr-HR"/>
        </w:rPr>
        <w:t>duž</w:t>
      </w:r>
      <w:r w:rsidRPr="00CD4FC7">
        <w:rPr>
          <w:rFonts w:eastAsia="Times New Roman" w:cstheme="minorHAnsi"/>
          <w:bCs/>
          <w:lang w:eastAsia="hr-HR"/>
        </w:rPr>
        <w:t>an</w:t>
      </w:r>
      <w:r w:rsidR="00637DF4" w:rsidRPr="00CD4FC7">
        <w:rPr>
          <w:rFonts w:eastAsia="Times New Roman" w:cstheme="minorHAnsi"/>
          <w:bCs/>
          <w:lang w:eastAsia="hr-HR"/>
        </w:rPr>
        <w:t xml:space="preserve"> sa sobom imati odgovarajuću identifikacijsku ispravu (važeću osobnu iskaznicu, pu</w:t>
      </w:r>
      <w:r w:rsidRPr="00CD4FC7">
        <w:rPr>
          <w:rFonts w:eastAsia="Times New Roman" w:cstheme="minorHAnsi"/>
          <w:bCs/>
          <w:lang w:eastAsia="hr-HR"/>
        </w:rPr>
        <w:t>tovnicu ili vozačku dozvolu). Ako kandidat</w:t>
      </w:r>
      <w:r w:rsidR="00637DF4" w:rsidRPr="00CD4FC7">
        <w:rPr>
          <w:rFonts w:eastAsia="Times New Roman" w:cstheme="minorHAnsi"/>
          <w:bCs/>
          <w:lang w:eastAsia="hr-HR"/>
        </w:rPr>
        <w:t xml:space="preserve"> ne pristupi </w:t>
      </w:r>
      <w:r w:rsidR="003972A2">
        <w:rPr>
          <w:rFonts w:eastAsia="Times New Roman" w:cstheme="minorHAnsi"/>
          <w:bCs/>
          <w:lang w:eastAsia="hr-HR"/>
        </w:rPr>
        <w:t>usmenom testiranju</w:t>
      </w:r>
      <w:r w:rsidR="00637DF4" w:rsidRPr="00CD4FC7">
        <w:rPr>
          <w:rFonts w:eastAsia="Times New Roman" w:cstheme="minorHAnsi"/>
          <w:bCs/>
          <w:lang w:eastAsia="hr-HR"/>
        </w:rPr>
        <w:t xml:space="preserve"> smatrati će se da je povukao prijavu na natječaj.</w:t>
      </w:r>
    </w:p>
    <w:p w:rsidR="00476F80" w:rsidRDefault="00476F80" w:rsidP="00476F80">
      <w:pPr>
        <w:spacing w:after="0" w:line="240" w:lineRule="auto"/>
        <w:jc w:val="both"/>
        <w:rPr>
          <w:rFonts w:eastAsia="Times New Roman" w:cstheme="minorHAnsi"/>
          <w:bCs/>
          <w:lang w:eastAsia="hr-HR"/>
        </w:rPr>
      </w:pPr>
    </w:p>
    <w:p w:rsidR="00476F80" w:rsidRDefault="00476F80" w:rsidP="00476F80">
      <w:pPr>
        <w:spacing w:after="0" w:line="240" w:lineRule="auto"/>
        <w:jc w:val="center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>V.</w:t>
      </w:r>
    </w:p>
    <w:p w:rsidR="00476F80" w:rsidRDefault="00476F80" w:rsidP="00476F80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471D36">
        <w:rPr>
          <w:rFonts w:eastAsia="Times New Roman" w:cstheme="minorHAnsi"/>
          <w:lang w:eastAsia="hr-HR"/>
        </w:rPr>
        <w:t xml:space="preserve">Ovaj poziv na </w:t>
      </w:r>
      <w:r>
        <w:rPr>
          <w:rFonts w:eastAsia="Times New Roman" w:cstheme="minorHAnsi"/>
          <w:lang w:eastAsia="hr-HR"/>
        </w:rPr>
        <w:t>razgovor-intervju</w:t>
      </w:r>
      <w:r w:rsidRPr="00471D36">
        <w:rPr>
          <w:rFonts w:eastAsia="Times New Roman" w:cstheme="minorHAnsi"/>
          <w:lang w:eastAsia="hr-HR"/>
        </w:rPr>
        <w:t xml:space="preserve"> upućuje se najmanje pet dana prije dana određenog za procjenu odnosno testiranje.</w:t>
      </w:r>
    </w:p>
    <w:p w:rsidR="00476F80" w:rsidRDefault="00476F80" w:rsidP="00476F80">
      <w:pPr>
        <w:jc w:val="both"/>
        <w:rPr>
          <w:rFonts w:eastAsia="Times New Roman" w:cstheme="minorHAnsi"/>
          <w:lang w:eastAsia="hr-HR"/>
        </w:rPr>
      </w:pPr>
      <w:r w:rsidRPr="00471D36">
        <w:rPr>
          <w:rFonts w:eastAsia="Times New Roman" w:cstheme="minorHAnsi"/>
          <w:lang w:eastAsia="hr-HR"/>
        </w:rPr>
        <w:t xml:space="preserve">Poziv se u pravilu dostavlja putem elektroničke pošte i objavljuje na mrežnoj stranici Škole rubrika </w:t>
      </w:r>
      <w:r>
        <w:rPr>
          <w:rFonts w:eastAsia="Times New Roman" w:cstheme="minorHAnsi"/>
          <w:lang w:eastAsia="hr-HR"/>
        </w:rPr>
        <w:t>NATJEČAJI, pod rubrika POZIV KANDIDATIMA</w:t>
      </w:r>
      <w:r w:rsidRPr="00471D36">
        <w:rPr>
          <w:rFonts w:eastAsia="Times New Roman" w:cstheme="minorHAnsi"/>
          <w:lang w:eastAsia="hr-HR"/>
        </w:rPr>
        <w:t xml:space="preserve"> NA TESTIRANJE</w:t>
      </w:r>
      <w:r>
        <w:rPr>
          <w:rFonts w:eastAsia="Times New Roman" w:cstheme="minorHAnsi"/>
          <w:lang w:eastAsia="hr-HR"/>
        </w:rPr>
        <w:t xml:space="preserve">  </w:t>
      </w:r>
      <w:r w:rsidRPr="00471D36">
        <w:rPr>
          <w:rFonts w:eastAsia="Times New Roman" w:cstheme="minorHAnsi"/>
          <w:lang w:eastAsia="hr-HR"/>
        </w:rPr>
        <w:t xml:space="preserve"> </w:t>
      </w:r>
      <w:hyperlink r:id="rId12" w:history="1">
        <w:r w:rsidRPr="000D5624">
          <w:rPr>
            <w:rStyle w:val="Hiperveza"/>
            <w:rFonts w:eastAsia="Times New Roman" w:cstheme="minorHAnsi"/>
            <w:lang w:eastAsia="hr-HR"/>
          </w:rPr>
          <w:t>http://os-studenci.skole.hr/natje_aji</w:t>
        </w:r>
      </w:hyperlink>
      <w:r>
        <w:rPr>
          <w:rFonts w:eastAsia="Times New Roman" w:cstheme="minorHAnsi"/>
          <w:lang w:eastAsia="hr-HR"/>
        </w:rPr>
        <w:t xml:space="preserve"> </w:t>
      </w:r>
    </w:p>
    <w:p w:rsidR="00476F80" w:rsidRPr="00CD4FC7" w:rsidRDefault="00476F80" w:rsidP="002C4025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lang w:eastAsia="hr-HR"/>
        </w:rPr>
      </w:pPr>
    </w:p>
    <w:p w:rsidR="0029478B" w:rsidRDefault="00637DF4" w:rsidP="00606A41">
      <w:pPr>
        <w:spacing w:before="100" w:beforeAutospacing="1" w:after="100" w:afterAutospacing="1" w:line="240" w:lineRule="auto"/>
        <w:jc w:val="right"/>
        <w:rPr>
          <w:rFonts w:eastAsia="Times New Roman" w:cstheme="minorHAnsi"/>
          <w:bCs/>
          <w:i/>
          <w:lang w:eastAsia="hr-HR"/>
        </w:rPr>
      </w:pPr>
      <w:r w:rsidRPr="00CD4FC7">
        <w:rPr>
          <w:rFonts w:eastAsia="Times New Roman" w:cstheme="minorHAnsi"/>
          <w:bCs/>
          <w:i/>
          <w:lang w:eastAsia="hr-HR"/>
        </w:rPr>
        <w:t>Povjerenstvo za procjenu i vrednovanje kandidata za zapošljavanje</w:t>
      </w:r>
    </w:p>
    <w:p w:rsidR="00476F80" w:rsidRDefault="00476F80" w:rsidP="00476F80">
      <w:pPr>
        <w:spacing w:after="0" w:line="240" w:lineRule="auto"/>
        <w:rPr>
          <w:rFonts w:eastAsia="Times New Roman" w:cstheme="minorHAnsi"/>
          <w:bCs/>
          <w:i/>
          <w:lang w:eastAsia="hr-HR"/>
        </w:rPr>
      </w:pPr>
    </w:p>
    <w:p w:rsidR="00476F80" w:rsidRDefault="00476F80" w:rsidP="00476F80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471D36">
        <w:rPr>
          <w:rFonts w:eastAsia="Times New Roman" w:cstheme="minorHAnsi"/>
          <w:lang w:eastAsia="hr-HR"/>
        </w:rPr>
        <w:t>1. Kandidatima po natječaju</w:t>
      </w:r>
    </w:p>
    <w:p w:rsidR="00476F80" w:rsidRPr="00471D36" w:rsidRDefault="00476F80" w:rsidP="00476F80">
      <w:pPr>
        <w:spacing w:after="0" w:line="240" w:lineRule="auto"/>
        <w:jc w:val="both"/>
        <w:rPr>
          <w:rFonts w:cstheme="minorHAnsi"/>
        </w:rPr>
      </w:pPr>
      <w:r w:rsidRPr="00471D36">
        <w:rPr>
          <w:rFonts w:eastAsia="Times New Roman" w:cstheme="minorHAnsi"/>
          <w:lang w:eastAsia="hr-HR"/>
        </w:rPr>
        <w:t>2. Pismohrana</w:t>
      </w:r>
    </w:p>
    <w:p w:rsidR="00476F80" w:rsidRPr="00CD4FC7" w:rsidRDefault="00476F80" w:rsidP="00476F80">
      <w:pPr>
        <w:spacing w:before="100" w:beforeAutospacing="1" w:after="100" w:afterAutospacing="1" w:line="240" w:lineRule="auto"/>
        <w:rPr>
          <w:rFonts w:eastAsia="Times New Roman" w:cstheme="minorHAnsi"/>
          <w:bCs/>
          <w:i/>
          <w:lang w:eastAsia="hr-HR"/>
        </w:rPr>
      </w:pPr>
    </w:p>
    <w:sectPr w:rsidR="00476F80" w:rsidRPr="00CD4F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6C2893"/>
    <w:multiLevelType w:val="hybridMultilevel"/>
    <w:tmpl w:val="2C10D22C"/>
    <w:lvl w:ilvl="0" w:tplc="6D4C6E9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C56BD0"/>
    <w:multiLevelType w:val="hybridMultilevel"/>
    <w:tmpl w:val="18EC736A"/>
    <w:lvl w:ilvl="0" w:tplc="2954C99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20" w:hanging="360"/>
      </w:pPr>
    </w:lvl>
    <w:lvl w:ilvl="2" w:tplc="041A001B" w:tentative="1">
      <w:start w:val="1"/>
      <w:numFmt w:val="lowerRoman"/>
      <w:lvlText w:val="%3."/>
      <w:lvlJc w:val="right"/>
      <w:pPr>
        <w:ind w:left="2040" w:hanging="180"/>
      </w:pPr>
    </w:lvl>
    <w:lvl w:ilvl="3" w:tplc="041A000F" w:tentative="1">
      <w:start w:val="1"/>
      <w:numFmt w:val="decimal"/>
      <w:lvlText w:val="%4."/>
      <w:lvlJc w:val="left"/>
      <w:pPr>
        <w:ind w:left="2760" w:hanging="360"/>
      </w:pPr>
    </w:lvl>
    <w:lvl w:ilvl="4" w:tplc="041A0019" w:tentative="1">
      <w:start w:val="1"/>
      <w:numFmt w:val="lowerLetter"/>
      <w:lvlText w:val="%5."/>
      <w:lvlJc w:val="left"/>
      <w:pPr>
        <w:ind w:left="3480" w:hanging="360"/>
      </w:pPr>
    </w:lvl>
    <w:lvl w:ilvl="5" w:tplc="041A001B" w:tentative="1">
      <w:start w:val="1"/>
      <w:numFmt w:val="lowerRoman"/>
      <w:lvlText w:val="%6."/>
      <w:lvlJc w:val="right"/>
      <w:pPr>
        <w:ind w:left="4200" w:hanging="180"/>
      </w:pPr>
    </w:lvl>
    <w:lvl w:ilvl="6" w:tplc="041A000F" w:tentative="1">
      <w:start w:val="1"/>
      <w:numFmt w:val="decimal"/>
      <w:lvlText w:val="%7."/>
      <w:lvlJc w:val="left"/>
      <w:pPr>
        <w:ind w:left="4920" w:hanging="360"/>
      </w:pPr>
    </w:lvl>
    <w:lvl w:ilvl="7" w:tplc="041A0019" w:tentative="1">
      <w:start w:val="1"/>
      <w:numFmt w:val="lowerLetter"/>
      <w:lvlText w:val="%8."/>
      <w:lvlJc w:val="left"/>
      <w:pPr>
        <w:ind w:left="5640" w:hanging="360"/>
      </w:pPr>
    </w:lvl>
    <w:lvl w:ilvl="8" w:tplc="041A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557106CC"/>
    <w:multiLevelType w:val="multilevel"/>
    <w:tmpl w:val="05307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4FD4FDD"/>
    <w:multiLevelType w:val="hybridMultilevel"/>
    <w:tmpl w:val="1AAE05FA"/>
    <w:lvl w:ilvl="0" w:tplc="6D4C6E9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DF4"/>
    <w:rsid w:val="00045768"/>
    <w:rsid w:val="0018122E"/>
    <w:rsid w:val="00194BD1"/>
    <w:rsid w:val="001B5E5A"/>
    <w:rsid w:val="00205C89"/>
    <w:rsid w:val="00207E59"/>
    <w:rsid w:val="0029478B"/>
    <w:rsid w:val="002A1ACD"/>
    <w:rsid w:val="002A5A2E"/>
    <w:rsid w:val="002B0DC5"/>
    <w:rsid w:val="002C4025"/>
    <w:rsid w:val="002F4AA1"/>
    <w:rsid w:val="003006AC"/>
    <w:rsid w:val="003661BE"/>
    <w:rsid w:val="00384A35"/>
    <w:rsid w:val="003972A2"/>
    <w:rsid w:val="003C79A0"/>
    <w:rsid w:val="004420D2"/>
    <w:rsid w:val="00463256"/>
    <w:rsid w:val="00476F80"/>
    <w:rsid w:val="00584353"/>
    <w:rsid w:val="00595AEE"/>
    <w:rsid w:val="00606A41"/>
    <w:rsid w:val="00637DF4"/>
    <w:rsid w:val="00640025"/>
    <w:rsid w:val="006749AF"/>
    <w:rsid w:val="00685DD4"/>
    <w:rsid w:val="006C0B20"/>
    <w:rsid w:val="006D0536"/>
    <w:rsid w:val="006D2652"/>
    <w:rsid w:val="007511E7"/>
    <w:rsid w:val="007A4D57"/>
    <w:rsid w:val="007E25CA"/>
    <w:rsid w:val="007E5D47"/>
    <w:rsid w:val="00893069"/>
    <w:rsid w:val="008F37B3"/>
    <w:rsid w:val="009A17C1"/>
    <w:rsid w:val="009A2128"/>
    <w:rsid w:val="00A306E3"/>
    <w:rsid w:val="00A9102C"/>
    <w:rsid w:val="00A95FA4"/>
    <w:rsid w:val="00AA42BD"/>
    <w:rsid w:val="00B00F91"/>
    <w:rsid w:val="00BA75CB"/>
    <w:rsid w:val="00BF0C09"/>
    <w:rsid w:val="00C80E3A"/>
    <w:rsid w:val="00CD4FC7"/>
    <w:rsid w:val="00D17AF0"/>
    <w:rsid w:val="00D557D1"/>
    <w:rsid w:val="00D83124"/>
    <w:rsid w:val="00D837DE"/>
    <w:rsid w:val="00FD22FD"/>
    <w:rsid w:val="00FF4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D7280"/>
  <w15:chartTrackingRefBased/>
  <w15:docId w15:val="{C5130ADA-D732-4A5A-99C2-ACFF1A664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DF4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006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006AC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9A1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476F80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476F80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476F8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rodne-novine.nn.hr/clanci/sluzbeni/2019_09_82_1709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narodne-novine.nn.hr/clanci/sluzbeni/2010_09_112_2973.html" TargetMode="External"/><Relationship Id="rId12" Type="http://schemas.openxmlformats.org/officeDocument/2006/relationships/hyperlink" Target="http://os-studenci.skole.hr/natje_aj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zakon.hr/z/317/Zakon-o-odgoju-i-obrazovanju-u-osnovnoj-i-srednjoj-%C5%A1koli" TargetMode="External"/><Relationship Id="rId11" Type="http://schemas.openxmlformats.org/officeDocument/2006/relationships/hyperlink" Target="https://arhiva-2021.loomen.carnet.hr/pluginfile.php/2141826/mod_resource/content/0/Kompetencije%20u%C4%8Ditelja%2021.%20stolje%C4%87a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narodne-novine.nn.hr/clanci/sluzbeni/2019_01_7_161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arodne-novine.nn.hr/clanci/sluzbeni/2020_04_43_898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C0C7C9-A9B8-45B6-9728-FCE3E58FA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Ante Češljar</cp:lastModifiedBy>
  <cp:revision>37</cp:revision>
  <cp:lastPrinted>2021-03-18T06:50:00Z</cp:lastPrinted>
  <dcterms:created xsi:type="dcterms:W3CDTF">2019-10-18T09:51:00Z</dcterms:created>
  <dcterms:modified xsi:type="dcterms:W3CDTF">2024-01-08T11:57:00Z</dcterms:modified>
</cp:coreProperties>
</file>